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FC3E" w14:textId="77777777" w:rsidR="00756A12" w:rsidRDefault="00756A12" w:rsidP="00756A12">
      <w:pPr>
        <w:spacing w:line="480" w:lineRule="exact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石家庄市中医院关于</w:t>
      </w:r>
      <w:r>
        <w:rPr>
          <w:rFonts w:hint="eastAsia"/>
          <w:b/>
          <w:bCs/>
          <w:sz w:val="32"/>
          <w:szCs w:val="40"/>
        </w:rPr>
        <w:t>2022</w:t>
      </w:r>
      <w:r>
        <w:rPr>
          <w:rFonts w:hint="eastAsia"/>
          <w:b/>
          <w:bCs/>
          <w:sz w:val="32"/>
          <w:szCs w:val="40"/>
        </w:rPr>
        <w:t>年度河北医学科技奖</w:t>
      </w:r>
    </w:p>
    <w:p w14:paraId="6CC9A891" w14:textId="77777777" w:rsidR="00756A12" w:rsidRDefault="00756A12" w:rsidP="00756A12">
      <w:pPr>
        <w:spacing w:line="480" w:lineRule="exact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拟申报项目的公示</w:t>
      </w:r>
    </w:p>
    <w:p w14:paraId="2C26100F" w14:textId="77777777" w:rsidR="00756A12" w:rsidRPr="00BB5244" w:rsidRDefault="00756A12" w:rsidP="00756A12">
      <w:pPr>
        <w:spacing w:line="560" w:lineRule="exact"/>
        <w:ind w:firstLineChars="200" w:firstLine="560"/>
        <w:rPr>
          <w:rFonts w:ascii="宋体" w:hAnsi="宋体" w:cstheme="minorEastAsia"/>
          <w:sz w:val="28"/>
          <w:szCs w:val="28"/>
        </w:rPr>
      </w:pPr>
    </w:p>
    <w:p w14:paraId="57A25C9D" w14:textId="32240D7C" w:rsidR="00756A12" w:rsidRPr="00BB5244" w:rsidRDefault="00756A12" w:rsidP="00756A12">
      <w:pPr>
        <w:spacing w:line="560" w:lineRule="exact"/>
        <w:ind w:firstLineChars="200" w:firstLine="560"/>
        <w:rPr>
          <w:rFonts w:ascii="宋体" w:hAnsi="宋体" w:cstheme="minorEastAsia"/>
          <w:sz w:val="28"/>
          <w:szCs w:val="28"/>
        </w:rPr>
      </w:pPr>
      <w:r w:rsidRPr="00BB5244">
        <w:rPr>
          <w:rFonts w:ascii="宋体" w:hAnsi="宋体" w:cstheme="minorEastAsia" w:hint="eastAsia"/>
          <w:sz w:val="28"/>
          <w:szCs w:val="28"/>
        </w:rPr>
        <w:t>现就拟申报2022年度河北医学科技奖的项目进行公示，如有异议，请于2021年12月12日（公示期）前举报，课题如下：</w:t>
      </w:r>
    </w:p>
    <w:p w14:paraId="0AC7E933" w14:textId="77777777" w:rsidR="00756A12" w:rsidRPr="00BB5244" w:rsidRDefault="00756A12" w:rsidP="00756A12">
      <w:pPr>
        <w:wordWrap w:val="0"/>
        <w:topLinePunct/>
        <w:spacing w:line="560" w:lineRule="exact"/>
        <w:rPr>
          <w:rFonts w:ascii="宋体" w:hAnsi="宋体" w:cstheme="minorEastAsia"/>
          <w:color w:val="000000"/>
          <w:kern w:val="0"/>
          <w:sz w:val="28"/>
          <w:szCs w:val="28"/>
          <w:lang w:bidi="ar"/>
        </w:rPr>
      </w:pPr>
      <w:r w:rsidRPr="00BB5244">
        <w:rPr>
          <w:rFonts w:ascii="宋体" w:hAnsi="宋体" w:cstheme="minorEastAsia" w:hint="eastAsia"/>
          <w:b/>
          <w:bCs/>
          <w:sz w:val="28"/>
          <w:szCs w:val="28"/>
        </w:rPr>
        <w:t>1、项目名称：</w:t>
      </w:r>
      <w:proofErr w:type="gramStart"/>
      <w:r w:rsidRPr="00BB5244">
        <w:rPr>
          <w:rFonts w:ascii="宋体" w:hAnsi="宋体" w:hint="eastAsia"/>
          <w:color w:val="000000"/>
          <w:sz w:val="28"/>
          <w:szCs w:val="28"/>
        </w:rPr>
        <w:t>三联术式</w:t>
      </w:r>
      <w:proofErr w:type="gramEnd"/>
      <w:r w:rsidRPr="00BB5244">
        <w:rPr>
          <w:rFonts w:ascii="宋体" w:hAnsi="宋体" w:hint="eastAsia"/>
          <w:color w:val="000000"/>
          <w:sz w:val="28"/>
          <w:szCs w:val="28"/>
        </w:rPr>
        <w:t>治疗混合痔的临床研究</w:t>
      </w:r>
    </w:p>
    <w:p w14:paraId="324A0E2A" w14:textId="77777777" w:rsidR="00756A12" w:rsidRPr="00BB5244" w:rsidRDefault="00756A12" w:rsidP="00756A12">
      <w:pPr>
        <w:wordWrap w:val="0"/>
        <w:topLinePunct/>
        <w:spacing w:line="560" w:lineRule="exact"/>
        <w:rPr>
          <w:rFonts w:ascii="宋体" w:hAnsi="宋体" w:cstheme="minorEastAsia"/>
          <w:sz w:val="28"/>
          <w:szCs w:val="28"/>
        </w:rPr>
      </w:pPr>
      <w:r w:rsidRPr="00BB5244">
        <w:rPr>
          <w:rFonts w:ascii="宋体" w:hAnsi="宋体" w:cstheme="minorEastAsia" w:hint="eastAsia"/>
          <w:b/>
          <w:bCs/>
          <w:sz w:val="28"/>
          <w:szCs w:val="28"/>
        </w:rPr>
        <w:t>2、提名等级：</w:t>
      </w:r>
      <w:r w:rsidRPr="00BB5244">
        <w:rPr>
          <w:rFonts w:ascii="宋体" w:hAnsi="宋体" w:cs="宋体" w:hint="eastAsia"/>
          <w:color w:val="000000"/>
          <w:sz w:val="28"/>
          <w:szCs w:val="28"/>
        </w:rPr>
        <w:t>河北医学科技奖二等奖</w:t>
      </w:r>
    </w:p>
    <w:p w14:paraId="5E0E236B" w14:textId="77777777" w:rsidR="00756A12" w:rsidRPr="00BB5244" w:rsidRDefault="00756A12" w:rsidP="00756A12">
      <w:pPr>
        <w:spacing w:line="560" w:lineRule="exact"/>
        <w:jc w:val="left"/>
        <w:rPr>
          <w:rFonts w:ascii="宋体" w:hAnsi="宋体" w:cstheme="minorEastAsia"/>
          <w:kern w:val="0"/>
          <w:sz w:val="28"/>
          <w:szCs w:val="28"/>
        </w:rPr>
      </w:pPr>
      <w:r w:rsidRPr="00BB5244">
        <w:rPr>
          <w:rFonts w:ascii="宋体" w:hAnsi="宋体" w:cstheme="minorEastAsia" w:hint="eastAsia"/>
          <w:b/>
          <w:bCs/>
          <w:kern w:val="0"/>
          <w:sz w:val="28"/>
          <w:szCs w:val="28"/>
        </w:rPr>
        <w:t>3、主要完成人情况：</w:t>
      </w:r>
      <w:r w:rsidRPr="00BB5244">
        <w:rPr>
          <w:rFonts w:ascii="宋体" w:hAnsi="宋体" w:hint="eastAsia"/>
          <w:sz w:val="28"/>
          <w:szCs w:val="28"/>
        </w:rPr>
        <w:t>赵鹏飞、刘朝芳、王书奇、杨杰、张天鹏</w:t>
      </w:r>
    </w:p>
    <w:p w14:paraId="5F71A89F" w14:textId="77777777" w:rsidR="00756A12" w:rsidRPr="00BB5244" w:rsidRDefault="00756A12" w:rsidP="00756A12">
      <w:pPr>
        <w:spacing w:line="560" w:lineRule="exact"/>
        <w:jc w:val="left"/>
        <w:rPr>
          <w:rFonts w:ascii="宋体" w:hAnsi="宋体" w:cstheme="minorEastAsia"/>
          <w:b/>
          <w:bCs/>
          <w:sz w:val="28"/>
          <w:szCs w:val="28"/>
        </w:rPr>
      </w:pPr>
      <w:r w:rsidRPr="00BB5244">
        <w:rPr>
          <w:rFonts w:ascii="宋体" w:hAnsi="宋体" w:cstheme="minorEastAsia" w:hint="eastAsia"/>
          <w:b/>
          <w:bCs/>
          <w:sz w:val="28"/>
          <w:szCs w:val="28"/>
        </w:rPr>
        <w:t>4、项目简介：</w:t>
      </w:r>
      <w:r w:rsidRPr="00BB5244">
        <w:rPr>
          <w:rFonts w:ascii="宋体" w:hAnsi="宋体" w:cs="宋体" w:hint="eastAsia"/>
          <w:color w:val="000000"/>
          <w:sz w:val="28"/>
          <w:szCs w:val="28"/>
        </w:rPr>
        <w:t>本课题选取就诊于我院的混合痔患者，随机分为三联组和对照组，三联组采用</w:t>
      </w:r>
      <w:proofErr w:type="gramStart"/>
      <w:r w:rsidRPr="00BB5244">
        <w:rPr>
          <w:rFonts w:ascii="宋体" w:hAnsi="宋体" w:cs="宋体" w:hint="eastAsia"/>
          <w:color w:val="000000"/>
          <w:sz w:val="28"/>
          <w:szCs w:val="28"/>
        </w:rPr>
        <w:t>三联术式</w:t>
      </w:r>
      <w:proofErr w:type="gramEnd"/>
      <w:r w:rsidRPr="00BB5244">
        <w:rPr>
          <w:rFonts w:ascii="宋体" w:hAnsi="宋体" w:cs="宋体" w:hint="eastAsia"/>
          <w:color w:val="000000"/>
          <w:sz w:val="28"/>
          <w:szCs w:val="28"/>
        </w:rPr>
        <w:t>，对照组采用传统的</w:t>
      </w:r>
      <w:proofErr w:type="gramStart"/>
      <w:r w:rsidRPr="00BB5244">
        <w:rPr>
          <w:rFonts w:ascii="宋体" w:hAnsi="宋体" w:cs="宋体" w:hint="eastAsia"/>
          <w:color w:val="000000"/>
          <w:sz w:val="28"/>
          <w:szCs w:val="28"/>
        </w:rPr>
        <w:t>外剥内扎</w:t>
      </w:r>
      <w:proofErr w:type="gramEnd"/>
      <w:r w:rsidRPr="00BB5244">
        <w:rPr>
          <w:rFonts w:ascii="宋体" w:hAnsi="宋体" w:cs="宋体" w:hint="eastAsia"/>
          <w:color w:val="000000"/>
          <w:sz w:val="28"/>
          <w:szCs w:val="28"/>
        </w:rPr>
        <w:t>术，术后均用自制中药诺尔康</w:t>
      </w:r>
      <w:proofErr w:type="gramStart"/>
      <w:r w:rsidRPr="00BB5244">
        <w:rPr>
          <w:rFonts w:ascii="宋体" w:hAnsi="宋体" w:cs="宋体" w:hint="eastAsia"/>
          <w:color w:val="000000"/>
          <w:sz w:val="28"/>
          <w:szCs w:val="28"/>
        </w:rPr>
        <w:t>洗剂坐</w:t>
      </w:r>
      <w:proofErr w:type="gramEnd"/>
      <w:r w:rsidRPr="00BB5244">
        <w:rPr>
          <w:rFonts w:ascii="宋体" w:hAnsi="宋体" w:cs="宋体" w:hint="eastAsia"/>
          <w:color w:val="000000"/>
          <w:sz w:val="28"/>
          <w:szCs w:val="28"/>
        </w:rPr>
        <w:t>浴，黄蜂痔疮膏换药；观察两组临床疗效、术后24小时疼痛指数及术后排便疼痛指数、尿潴留、伤口出血、伤口水肿、肛门坠胀、肛肠动力学等指标，评价</w:t>
      </w:r>
      <w:proofErr w:type="gramStart"/>
      <w:r w:rsidRPr="00BB5244">
        <w:rPr>
          <w:rFonts w:ascii="宋体" w:hAnsi="宋体" w:cs="宋体" w:hint="eastAsia"/>
          <w:color w:val="000000"/>
          <w:sz w:val="28"/>
          <w:szCs w:val="28"/>
        </w:rPr>
        <w:t>三联术式</w:t>
      </w:r>
      <w:proofErr w:type="gramEnd"/>
      <w:r w:rsidRPr="00BB5244">
        <w:rPr>
          <w:rFonts w:ascii="宋体" w:hAnsi="宋体" w:cs="宋体" w:hint="eastAsia"/>
          <w:color w:val="000000"/>
          <w:sz w:val="28"/>
          <w:szCs w:val="28"/>
        </w:rPr>
        <w:t>治疗混合痔的临床疗效</w:t>
      </w:r>
      <w:r w:rsidRPr="00BB5244">
        <w:rPr>
          <w:rFonts w:ascii="宋体" w:hAnsi="宋体" w:cs="宋体" w:hint="eastAsia"/>
          <w:kern w:val="0"/>
          <w:sz w:val="28"/>
          <w:szCs w:val="28"/>
        </w:rPr>
        <w:t>。</w:t>
      </w:r>
      <w:r w:rsidRPr="00BB5244">
        <w:rPr>
          <w:rFonts w:ascii="宋体" w:hAnsi="宋体" w:cs="宋体" w:hint="eastAsia"/>
          <w:sz w:val="28"/>
          <w:szCs w:val="28"/>
        </w:rPr>
        <w:t>结果显示：三联组</w:t>
      </w:r>
      <w:r w:rsidRPr="00BB5244">
        <w:rPr>
          <w:rFonts w:ascii="宋体" w:hAnsi="宋体" w:cs="宋体" w:hint="eastAsia"/>
          <w:kern w:val="0"/>
          <w:sz w:val="28"/>
          <w:szCs w:val="28"/>
        </w:rPr>
        <w:t>术后24小时疼痛指数、排便疼痛指数、尿潴留、创面水肿、肛门坠胀等方面优于对照组( P＜0.05)，相较于传统术</w:t>
      </w:r>
      <w:proofErr w:type="gramStart"/>
      <w:r w:rsidRPr="00BB5244">
        <w:rPr>
          <w:rFonts w:ascii="宋体" w:hAnsi="宋体" w:cs="宋体" w:hint="eastAsia"/>
          <w:kern w:val="0"/>
          <w:sz w:val="28"/>
          <w:szCs w:val="28"/>
        </w:rPr>
        <w:t>式大大</w:t>
      </w:r>
      <w:proofErr w:type="gramEnd"/>
      <w:r w:rsidRPr="00BB5244">
        <w:rPr>
          <w:rFonts w:ascii="宋体" w:hAnsi="宋体" w:cs="宋体" w:hint="eastAsia"/>
          <w:kern w:val="0"/>
          <w:sz w:val="28"/>
          <w:szCs w:val="28"/>
        </w:rPr>
        <w:t>减轻了术后并发症；</w:t>
      </w:r>
      <w:r w:rsidRPr="00BB5244">
        <w:rPr>
          <w:rFonts w:ascii="宋体" w:hAnsi="宋体" w:cs="宋体" w:hint="eastAsia"/>
          <w:sz w:val="28"/>
          <w:szCs w:val="28"/>
        </w:rPr>
        <w:t>三联组术后3个月直肠最大耐受容量、肛管静息压、肛管最大收缩压低于同期对照组（P＜0.05)，明显改善了患者的肛肠动力；两组临床总有效率比较，三联组明显优于对照组( P＜0.05)，临床疗效确切。</w:t>
      </w:r>
    </w:p>
    <w:p w14:paraId="265EB30E" w14:textId="77777777" w:rsidR="00756A12" w:rsidRPr="00BB5244" w:rsidRDefault="00756A12" w:rsidP="00756A12">
      <w:pPr>
        <w:spacing w:line="560" w:lineRule="exact"/>
        <w:jc w:val="left"/>
        <w:rPr>
          <w:rFonts w:ascii="宋体" w:hAnsi="宋体" w:cs="宋体"/>
          <w:sz w:val="28"/>
          <w:szCs w:val="28"/>
        </w:rPr>
      </w:pPr>
      <w:r w:rsidRPr="00BB5244">
        <w:rPr>
          <w:rFonts w:ascii="宋体" w:hAnsi="宋体" w:cstheme="minorEastAsia" w:hint="eastAsia"/>
          <w:b/>
          <w:bCs/>
          <w:kern w:val="0"/>
          <w:sz w:val="28"/>
          <w:szCs w:val="28"/>
        </w:rPr>
        <w:t>5、推广应用及经济社会效益情况：</w:t>
      </w:r>
      <w:r w:rsidRPr="00BB5244">
        <w:rPr>
          <w:rFonts w:ascii="宋体" w:hAnsi="宋体" w:cs="宋体" w:hint="eastAsia"/>
          <w:kern w:val="0"/>
          <w:sz w:val="28"/>
          <w:szCs w:val="28"/>
        </w:rPr>
        <w:t>本课题研究的</w:t>
      </w:r>
      <w:proofErr w:type="gramStart"/>
      <w:r w:rsidRPr="00BB5244">
        <w:rPr>
          <w:rFonts w:ascii="宋体" w:hAnsi="宋体" w:cs="宋体" w:hint="eastAsia"/>
          <w:kern w:val="0"/>
          <w:sz w:val="28"/>
          <w:szCs w:val="28"/>
        </w:rPr>
        <w:t>三联术式</w:t>
      </w:r>
      <w:proofErr w:type="gramEnd"/>
      <w:r w:rsidRPr="00BB5244">
        <w:rPr>
          <w:rFonts w:ascii="宋体" w:hAnsi="宋体" w:cs="宋体" w:hint="eastAsia"/>
          <w:kern w:val="0"/>
          <w:sz w:val="28"/>
          <w:szCs w:val="28"/>
        </w:rPr>
        <w:t>，进一步丰富了混合痔的治疗手段，符合</w:t>
      </w:r>
      <w:proofErr w:type="gramStart"/>
      <w:r w:rsidRPr="00BB5244">
        <w:rPr>
          <w:rFonts w:ascii="宋体" w:hAnsi="宋体" w:cs="宋体" w:hint="eastAsia"/>
          <w:kern w:val="0"/>
          <w:sz w:val="28"/>
          <w:szCs w:val="28"/>
        </w:rPr>
        <w:t>目前痔病治疗</w:t>
      </w:r>
      <w:proofErr w:type="gramEnd"/>
      <w:r w:rsidRPr="00BB5244">
        <w:rPr>
          <w:rFonts w:ascii="宋体" w:hAnsi="宋体" w:cs="宋体" w:hint="eastAsia"/>
          <w:kern w:val="0"/>
          <w:sz w:val="28"/>
          <w:szCs w:val="28"/>
        </w:rPr>
        <w:t>的新理念。将一种理想疗法应用于混合痔治疗，减轻手术对病人的创伤，缩短住院时间，提高病人生活质量，指导临床治疗，科技成果向社会推广，</w:t>
      </w:r>
      <w:r w:rsidRPr="00BB5244">
        <w:rPr>
          <w:rFonts w:ascii="宋体" w:hAnsi="宋体" w:cs="宋体" w:hint="eastAsia"/>
          <w:sz w:val="28"/>
          <w:szCs w:val="28"/>
        </w:rPr>
        <w:t>产生较大的社会效益和经济效益。</w:t>
      </w:r>
    </w:p>
    <w:p w14:paraId="1A07EB04" w14:textId="77777777" w:rsidR="00756A12" w:rsidRPr="00BB5244" w:rsidRDefault="00756A12" w:rsidP="00756A12">
      <w:pPr>
        <w:pStyle w:val="a0"/>
        <w:rPr>
          <w:rFonts w:ascii="宋体" w:hAnsi="宋体" w:cs="宋体"/>
          <w:sz w:val="28"/>
          <w:szCs w:val="28"/>
        </w:rPr>
      </w:pPr>
    </w:p>
    <w:p w14:paraId="3CCFC482" w14:textId="77777777" w:rsidR="00756A12" w:rsidRPr="00BB5244" w:rsidRDefault="00756A12" w:rsidP="00756A12">
      <w:pPr>
        <w:spacing w:line="560" w:lineRule="exact"/>
        <w:rPr>
          <w:rFonts w:ascii="宋体" w:hAnsi="宋体" w:cstheme="minorEastAsia"/>
          <w:b/>
          <w:bCs/>
          <w:kern w:val="0"/>
          <w:sz w:val="28"/>
          <w:szCs w:val="28"/>
        </w:rPr>
      </w:pPr>
      <w:r w:rsidRPr="00BB5244">
        <w:rPr>
          <w:rFonts w:ascii="宋体" w:hAnsi="宋体" w:cstheme="minorEastAsia" w:hint="eastAsia"/>
          <w:b/>
          <w:bCs/>
          <w:kern w:val="0"/>
          <w:sz w:val="28"/>
          <w:szCs w:val="28"/>
        </w:rPr>
        <w:lastRenderedPageBreak/>
        <w:t>6、代表性论文、专著目录：</w:t>
      </w:r>
    </w:p>
    <w:tbl>
      <w:tblPr>
        <w:tblpPr w:leftFromText="180" w:rightFromText="180" w:vertAnchor="text" w:horzAnchor="page" w:tblpX="885" w:tblpY="139"/>
        <w:tblOverlap w:val="never"/>
        <w:tblW w:w="105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527"/>
        <w:gridCol w:w="1134"/>
        <w:gridCol w:w="1173"/>
        <w:gridCol w:w="1473"/>
        <w:gridCol w:w="1594"/>
        <w:gridCol w:w="1680"/>
        <w:gridCol w:w="1600"/>
      </w:tblGrid>
      <w:tr w:rsidR="00756A12" w:rsidRPr="00BB5244" w14:paraId="13E0A6E4" w14:textId="77777777" w:rsidTr="00FD6645">
        <w:trPr>
          <w:cantSplit/>
          <w:trHeight w:val="484"/>
        </w:trPr>
        <w:tc>
          <w:tcPr>
            <w:tcW w:w="370" w:type="dxa"/>
            <w:vAlign w:val="center"/>
          </w:tcPr>
          <w:p w14:paraId="09B270B8" w14:textId="77777777" w:rsidR="00756A12" w:rsidRPr="00BB5244" w:rsidRDefault="00756A12" w:rsidP="00FD6645">
            <w:pPr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27" w:type="dxa"/>
            <w:vAlign w:val="center"/>
          </w:tcPr>
          <w:p w14:paraId="1D9AECE2" w14:textId="77777777" w:rsidR="00756A12" w:rsidRPr="00BB5244" w:rsidRDefault="00756A12" w:rsidP="00FD6645">
            <w:pPr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论文名称</w:t>
            </w:r>
          </w:p>
        </w:tc>
        <w:tc>
          <w:tcPr>
            <w:tcW w:w="1134" w:type="dxa"/>
            <w:vAlign w:val="center"/>
          </w:tcPr>
          <w:p w14:paraId="5B7E49C1" w14:textId="77777777" w:rsidR="00756A12" w:rsidRPr="00BB5244" w:rsidRDefault="00756A12" w:rsidP="00FD6645">
            <w:pPr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通讯作者（含共同）</w:t>
            </w:r>
          </w:p>
        </w:tc>
        <w:tc>
          <w:tcPr>
            <w:tcW w:w="1173" w:type="dxa"/>
            <w:vAlign w:val="center"/>
          </w:tcPr>
          <w:p w14:paraId="16E05F09" w14:textId="77777777" w:rsidR="00756A12" w:rsidRPr="00BB5244" w:rsidRDefault="00756A12" w:rsidP="00FD6645">
            <w:pPr>
              <w:ind w:left="201" w:hangingChars="100" w:hanging="201"/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第一作者</w:t>
            </w:r>
          </w:p>
          <w:p w14:paraId="38AAA1A7" w14:textId="77777777" w:rsidR="00756A12" w:rsidRPr="00BB5244" w:rsidRDefault="00756A12" w:rsidP="00FD6645">
            <w:pPr>
              <w:ind w:left="201" w:hangingChars="100" w:hanging="201"/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（含共同）</w:t>
            </w:r>
          </w:p>
        </w:tc>
        <w:tc>
          <w:tcPr>
            <w:tcW w:w="1473" w:type="dxa"/>
            <w:vAlign w:val="center"/>
          </w:tcPr>
          <w:p w14:paraId="05086527" w14:textId="77777777" w:rsidR="00756A12" w:rsidRPr="00BB5244" w:rsidRDefault="00756A12" w:rsidP="00FD6645">
            <w:pPr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全部国内作者</w:t>
            </w:r>
          </w:p>
        </w:tc>
        <w:tc>
          <w:tcPr>
            <w:tcW w:w="1594" w:type="dxa"/>
            <w:vAlign w:val="center"/>
          </w:tcPr>
          <w:p w14:paraId="2E1D48B5" w14:textId="77777777" w:rsidR="00756A12" w:rsidRPr="00BB5244" w:rsidRDefault="00756A12" w:rsidP="00FD6645">
            <w:pPr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发表刊物</w:t>
            </w:r>
          </w:p>
          <w:p w14:paraId="347B22CB" w14:textId="77777777" w:rsidR="00756A12" w:rsidRPr="00BB5244" w:rsidRDefault="00756A12" w:rsidP="00FD6645">
            <w:pPr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（出版社）</w:t>
            </w:r>
          </w:p>
        </w:tc>
        <w:tc>
          <w:tcPr>
            <w:tcW w:w="1680" w:type="dxa"/>
            <w:vAlign w:val="center"/>
          </w:tcPr>
          <w:p w14:paraId="72F293D2" w14:textId="77777777" w:rsidR="00756A12" w:rsidRPr="00BB5244" w:rsidRDefault="00756A12" w:rsidP="00FD6645">
            <w:pPr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年卷页码（ XX年XX卷XX页）</w:t>
            </w:r>
          </w:p>
        </w:tc>
        <w:tc>
          <w:tcPr>
            <w:tcW w:w="1600" w:type="dxa"/>
            <w:vAlign w:val="center"/>
          </w:tcPr>
          <w:p w14:paraId="5F1DC377" w14:textId="77777777" w:rsidR="00756A12" w:rsidRPr="00BB5244" w:rsidRDefault="00756A12" w:rsidP="00FD6645">
            <w:pPr>
              <w:jc w:val="center"/>
              <w:rPr>
                <w:rFonts w:ascii="宋体" w:hAnsi="宋体" w:cstheme="minorEastAsia"/>
                <w:b/>
                <w:bCs/>
                <w:sz w:val="20"/>
                <w:szCs w:val="20"/>
              </w:rPr>
            </w:pPr>
            <w:r w:rsidRPr="00BB5244">
              <w:rPr>
                <w:rFonts w:ascii="宋体" w:hAnsi="宋体" w:cstheme="minorEastAsia" w:hint="eastAsia"/>
                <w:b/>
                <w:bCs/>
                <w:sz w:val="20"/>
                <w:szCs w:val="20"/>
              </w:rPr>
              <w:t>发表（出版）时间（年 月 日）</w:t>
            </w:r>
          </w:p>
        </w:tc>
      </w:tr>
      <w:tr w:rsidR="00756A12" w:rsidRPr="00BB5244" w14:paraId="220BD529" w14:textId="77777777" w:rsidTr="00FD6645">
        <w:trPr>
          <w:cantSplit/>
          <w:trHeight w:val="985"/>
        </w:trPr>
        <w:tc>
          <w:tcPr>
            <w:tcW w:w="370" w:type="dxa"/>
            <w:vAlign w:val="center"/>
          </w:tcPr>
          <w:p w14:paraId="2C6F3991" w14:textId="77777777" w:rsidR="00756A12" w:rsidRPr="00BB5244" w:rsidRDefault="00756A12" w:rsidP="00FD6645">
            <w:pPr>
              <w:rPr>
                <w:rFonts w:ascii="宋体" w:hAnsi="宋体" w:cstheme="minorEastAsia"/>
                <w:sz w:val="16"/>
                <w:szCs w:val="16"/>
              </w:rPr>
            </w:pPr>
            <w:r w:rsidRPr="00BB5244">
              <w:rPr>
                <w:rFonts w:ascii="宋体" w:hAnsi="宋体" w:cstheme="minorEastAsia"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center"/>
          </w:tcPr>
          <w:p w14:paraId="4200471E" w14:textId="77777777" w:rsidR="00756A12" w:rsidRPr="00BB5244" w:rsidRDefault="00756A12" w:rsidP="00FD6645">
            <w:pPr>
              <w:spacing w:line="192" w:lineRule="auto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B5244">
              <w:rPr>
                <w:rFonts w:ascii="宋体" w:hAnsi="宋体" w:cs="宋体" w:hint="eastAsia"/>
                <w:sz w:val="18"/>
                <w:szCs w:val="18"/>
              </w:rPr>
              <w:t>三联术式</w:t>
            </w:r>
            <w:proofErr w:type="gramEnd"/>
            <w:r w:rsidRPr="00BB5244">
              <w:rPr>
                <w:rFonts w:ascii="宋体" w:hAnsi="宋体" w:cs="宋体" w:hint="eastAsia"/>
                <w:sz w:val="18"/>
                <w:szCs w:val="18"/>
              </w:rPr>
              <w:t>治疗嵌顿痔54例</w:t>
            </w:r>
          </w:p>
        </w:tc>
        <w:tc>
          <w:tcPr>
            <w:tcW w:w="1134" w:type="dxa"/>
            <w:vAlign w:val="center"/>
          </w:tcPr>
          <w:p w14:paraId="1FB522C4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173" w:type="dxa"/>
            <w:vAlign w:val="center"/>
          </w:tcPr>
          <w:p w14:paraId="03037D04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473" w:type="dxa"/>
            <w:vAlign w:val="center"/>
          </w:tcPr>
          <w:p w14:paraId="37DFC4B1" w14:textId="77777777" w:rsidR="00756A12" w:rsidRPr="00BB5244" w:rsidRDefault="00756A12" w:rsidP="00FD6645">
            <w:pPr>
              <w:spacing w:line="19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 刘朝芳王书奇  杨杰</w:t>
            </w:r>
          </w:p>
          <w:p w14:paraId="1E8983A9" w14:textId="77777777" w:rsidR="00756A12" w:rsidRPr="00BB5244" w:rsidRDefault="00756A12" w:rsidP="00FD6645">
            <w:pPr>
              <w:spacing w:line="19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张天鹏 宋金忠</w:t>
            </w:r>
          </w:p>
        </w:tc>
        <w:tc>
          <w:tcPr>
            <w:tcW w:w="1594" w:type="dxa"/>
            <w:vAlign w:val="center"/>
          </w:tcPr>
          <w:p w14:paraId="1C8CAE35" w14:textId="77777777" w:rsidR="00756A12" w:rsidRPr="00BB5244" w:rsidRDefault="00756A12" w:rsidP="00FD6645">
            <w:pPr>
              <w:spacing w:line="192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中国中西医结合外科杂志</w:t>
            </w:r>
          </w:p>
        </w:tc>
        <w:tc>
          <w:tcPr>
            <w:tcW w:w="1680" w:type="dxa"/>
            <w:vAlign w:val="center"/>
          </w:tcPr>
          <w:p w14:paraId="5C03E97D" w14:textId="77777777" w:rsidR="00756A12" w:rsidRPr="00BB5244" w:rsidRDefault="00756A12" w:rsidP="00FD6645">
            <w:pPr>
              <w:spacing w:line="19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2015，21(9)：622-623</w:t>
            </w:r>
          </w:p>
        </w:tc>
        <w:tc>
          <w:tcPr>
            <w:tcW w:w="1600" w:type="dxa"/>
            <w:vAlign w:val="center"/>
          </w:tcPr>
          <w:p w14:paraId="1D215021" w14:textId="77777777" w:rsidR="00756A12" w:rsidRPr="00BB5244" w:rsidRDefault="00756A12" w:rsidP="00FD6645">
            <w:pPr>
              <w:spacing w:line="19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2015年12月</w:t>
            </w:r>
          </w:p>
        </w:tc>
      </w:tr>
      <w:tr w:rsidR="00756A12" w:rsidRPr="00BB5244" w14:paraId="662354C0" w14:textId="77777777" w:rsidTr="00FD6645">
        <w:trPr>
          <w:cantSplit/>
          <w:trHeight w:val="479"/>
        </w:trPr>
        <w:tc>
          <w:tcPr>
            <w:tcW w:w="370" w:type="dxa"/>
            <w:vAlign w:val="center"/>
          </w:tcPr>
          <w:p w14:paraId="3AFD5133" w14:textId="77777777" w:rsidR="00756A12" w:rsidRPr="00BB5244" w:rsidRDefault="00756A12" w:rsidP="00FD6645">
            <w:pPr>
              <w:rPr>
                <w:rFonts w:ascii="宋体" w:hAnsi="宋体" w:cstheme="minorEastAsia"/>
                <w:sz w:val="16"/>
                <w:szCs w:val="16"/>
              </w:rPr>
            </w:pPr>
            <w:r w:rsidRPr="00BB5244">
              <w:rPr>
                <w:rFonts w:ascii="宋体" w:hAnsi="宋体" w:cstheme="minorEastAsia"/>
                <w:sz w:val="16"/>
                <w:szCs w:val="16"/>
              </w:rPr>
              <w:t>2</w:t>
            </w:r>
          </w:p>
        </w:tc>
        <w:tc>
          <w:tcPr>
            <w:tcW w:w="1527" w:type="dxa"/>
            <w:vAlign w:val="center"/>
          </w:tcPr>
          <w:p w14:paraId="2320DA0F" w14:textId="77777777" w:rsidR="00756A12" w:rsidRPr="00BB5244" w:rsidRDefault="00756A12" w:rsidP="00FD6645">
            <w:pPr>
              <w:spacing w:line="192" w:lineRule="auto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B5244">
              <w:rPr>
                <w:rFonts w:ascii="宋体" w:hAnsi="宋体" w:cs="宋体" w:hint="eastAsia"/>
                <w:sz w:val="18"/>
                <w:szCs w:val="18"/>
              </w:rPr>
              <w:t>三联术式</w:t>
            </w:r>
            <w:proofErr w:type="gramEnd"/>
            <w:r w:rsidRPr="00BB5244">
              <w:rPr>
                <w:rFonts w:ascii="宋体" w:hAnsi="宋体" w:cs="宋体" w:hint="eastAsia"/>
                <w:sz w:val="18"/>
                <w:szCs w:val="18"/>
              </w:rPr>
              <w:t>对混合痔术后肛门疼痛及肛肠动力学指标的影响</w:t>
            </w:r>
          </w:p>
        </w:tc>
        <w:tc>
          <w:tcPr>
            <w:tcW w:w="1134" w:type="dxa"/>
            <w:vAlign w:val="center"/>
          </w:tcPr>
          <w:p w14:paraId="3E5A44B2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173" w:type="dxa"/>
            <w:vAlign w:val="center"/>
          </w:tcPr>
          <w:p w14:paraId="280A32F0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473" w:type="dxa"/>
            <w:vAlign w:val="center"/>
          </w:tcPr>
          <w:p w14:paraId="2A50E599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594" w:type="dxa"/>
            <w:vAlign w:val="center"/>
          </w:tcPr>
          <w:p w14:paraId="7C84F233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河北中医</w:t>
            </w:r>
          </w:p>
        </w:tc>
        <w:tc>
          <w:tcPr>
            <w:tcW w:w="1680" w:type="dxa"/>
            <w:vAlign w:val="center"/>
          </w:tcPr>
          <w:p w14:paraId="134C83A5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2017，39(12)：1812-1815</w:t>
            </w:r>
          </w:p>
        </w:tc>
        <w:tc>
          <w:tcPr>
            <w:tcW w:w="1600" w:type="dxa"/>
            <w:vAlign w:val="center"/>
          </w:tcPr>
          <w:p w14:paraId="796300D1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bCs/>
                <w:sz w:val="18"/>
                <w:szCs w:val="18"/>
              </w:rPr>
              <w:t>2017年12月</w:t>
            </w:r>
          </w:p>
        </w:tc>
      </w:tr>
      <w:tr w:rsidR="00756A12" w:rsidRPr="00BB5244" w14:paraId="1A7DF613" w14:textId="77777777" w:rsidTr="00FD6645">
        <w:trPr>
          <w:cantSplit/>
          <w:trHeight w:val="508"/>
        </w:trPr>
        <w:tc>
          <w:tcPr>
            <w:tcW w:w="370" w:type="dxa"/>
            <w:vAlign w:val="center"/>
          </w:tcPr>
          <w:p w14:paraId="74772948" w14:textId="77777777" w:rsidR="00756A12" w:rsidRPr="00BB5244" w:rsidRDefault="00756A12" w:rsidP="00FD6645">
            <w:pPr>
              <w:rPr>
                <w:rFonts w:ascii="宋体" w:hAnsi="宋体" w:cstheme="minorEastAsia"/>
                <w:sz w:val="16"/>
                <w:szCs w:val="16"/>
              </w:rPr>
            </w:pPr>
            <w:r w:rsidRPr="00BB5244">
              <w:rPr>
                <w:rFonts w:ascii="宋体" w:hAnsi="宋体" w:cstheme="minorEastAsia"/>
                <w:sz w:val="16"/>
                <w:szCs w:val="16"/>
              </w:rPr>
              <w:t>3</w:t>
            </w:r>
          </w:p>
        </w:tc>
        <w:tc>
          <w:tcPr>
            <w:tcW w:w="1527" w:type="dxa"/>
            <w:vAlign w:val="center"/>
          </w:tcPr>
          <w:p w14:paraId="1A779FB4" w14:textId="77777777" w:rsidR="00756A12" w:rsidRPr="00BB5244" w:rsidRDefault="00756A12" w:rsidP="00FD6645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B5244">
              <w:rPr>
                <w:rFonts w:ascii="宋体" w:hAnsi="宋体" w:cs="宋体" w:hint="eastAsia"/>
                <w:sz w:val="18"/>
                <w:szCs w:val="18"/>
              </w:rPr>
              <w:t>三联术式</w:t>
            </w:r>
            <w:proofErr w:type="gramEnd"/>
            <w:r w:rsidRPr="00BB5244">
              <w:rPr>
                <w:rFonts w:ascii="宋体" w:hAnsi="宋体" w:cs="宋体" w:hint="eastAsia"/>
                <w:sz w:val="18"/>
                <w:szCs w:val="18"/>
              </w:rPr>
              <w:t>预防混合痔术后创面水肿50例</w:t>
            </w:r>
          </w:p>
        </w:tc>
        <w:tc>
          <w:tcPr>
            <w:tcW w:w="1134" w:type="dxa"/>
            <w:vAlign w:val="center"/>
          </w:tcPr>
          <w:p w14:paraId="7A366945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173" w:type="dxa"/>
            <w:vAlign w:val="center"/>
          </w:tcPr>
          <w:p w14:paraId="147174B4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473" w:type="dxa"/>
            <w:vAlign w:val="center"/>
          </w:tcPr>
          <w:p w14:paraId="5F96E1F3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594" w:type="dxa"/>
            <w:vAlign w:val="center"/>
          </w:tcPr>
          <w:p w14:paraId="3A6708D6" w14:textId="77777777" w:rsidR="00756A12" w:rsidRPr="00BB5244" w:rsidRDefault="00756A12" w:rsidP="00FD6645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中国中西医结合外科杂志</w:t>
            </w:r>
          </w:p>
        </w:tc>
        <w:tc>
          <w:tcPr>
            <w:tcW w:w="1680" w:type="dxa"/>
            <w:vAlign w:val="center"/>
          </w:tcPr>
          <w:p w14:paraId="1DCAC041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2017，23(6)：654-656</w:t>
            </w:r>
          </w:p>
        </w:tc>
        <w:tc>
          <w:tcPr>
            <w:tcW w:w="1600" w:type="dxa"/>
            <w:vAlign w:val="center"/>
          </w:tcPr>
          <w:p w14:paraId="063E2E2C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bCs/>
                <w:sz w:val="18"/>
                <w:szCs w:val="18"/>
              </w:rPr>
              <w:t>2017年12月</w:t>
            </w:r>
          </w:p>
        </w:tc>
      </w:tr>
      <w:tr w:rsidR="00756A12" w:rsidRPr="00BB5244" w14:paraId="10F4C377" w14:textId="77777777" w:rsidTr="00FD6645">
        <w:trPr>
          <w:cantSplit/>
          <w:trHeight w:val="483"/>
        </w:trPr>
        <w:tc>
          <w:tcPr>
            <w:tcW w:w="370" w:type="dxa"/>
            <w:vAlign w:val="center"/>
          </w:tcPr>
          <w:p w14:paraId="6D55F132" w14:textId="77777777" w:rsidR="00756A12" w:rsidRPr="00BB5244" w:rsidRDefault="00756A12" w:rsidP="00FD6645">
            <w:pPr>
              <w:rPr>
                <w:rFonts w:ascii="宋体" w:hAnsi="宋体" w:cstheme="minorEastAsia"/>
                <w:sz w:val="16"/>
                <w:szCs w:val="16"/>
              </w:rPr>
            </w:pPr>
            <w:r w:rsidRPr="00BB5244">
              <w:rPr>
                <w:rFonts w:ascii="宋体" w:hAnsi="宋体" w:cstheme="minorEastAsia"/>
                <w:sz w:val="16"/>
                <w:szCs w:val="16"/>
              </w:rPr>
              <w:t>4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512F125" w14:textId="77777777" w:rsidR="00756A12" w:rsidRPr="00BB5244" w:rsidRDefault="00756A12" w:rsidP="00FD6645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紫归解毒膏对重度混合痔术后创面愈合的影响及机制研究</w:t>
            </w:r>
          </w:p>
        </w:tc>
        <w:tc>
          <w:tcPr>
            <w:tcW w:w="1134" w:type="dxa"/>
            <w:vAlign w:val="center"/>
          </w:tcPr>
          <w:p w14:paraId="12B9D42A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173" w:type="dxa"/>
            <w:vAlign w:val="center"/>
          </w:tcPr>
          <w:p w14:paraId="7E0CF9D0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473" w:type="dxa"/>
            <w:vAlign w:val="center"/>
          </w:tcPr>
          <w:p w14:paraId="52D8A75C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594" w:type="dxa"/>
            <w:vAlign w:val="center"/>
          </w:tcPr>
          <w:p w14:paraId="5C994591" w14:textId="77777777" w:rsidR="00756A12" w:rsidRPr="00BB5244" w:rsidRDefault="00756A12" w:rsidP="00FD6645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河北中医药学报</w:t>
            </w:r>
          </w:p>
        </w:tc>
        <w:tc>
          <w:tcPr>
            <w:tcW w:w="1680" w:type="dxa"/>
            <w:vAlign w:val="center"/>
          </w:tcPr>
          <w:p w14:paraId="7F0EC103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2018,33:32-34</w:t>
            </w:r>
          </w:p>
        </w:tc>
        <w:tc>
          <w:tcPr>
            <w:tcW w:w="1600" w:type="dxa"/>
            <w:vAlign w:val="center"/>
          </w:tcPr>
          <w:p w14:paraId="740F7B29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bCs/>
                <w:sz w:val="18"/>
                <w:szCs w:val="18"/>
              </w:rPr>
              <w:t>2018年05月</w:t>
            </w:r>
          </w:p>
        </w:tc>
      </w:tr>
      <w:tr w:rsidR="00756A12" w:rsidRPr="00BB5244" w14:paraId="10F1BFD7" w14:textId="77777777" w:rsidTr="00FD6645">
        <w:trPr>
          <w:cantSplit/>
          <w:trHeight w:val="480"/>
        </w:trPr>
        <w:tc>
          <w:tcPr>
            <w:tcW w:w="370" w:type="dxa"/>
            <w:vAlign w:val="center"/>
          </w:tcPr>
          <w:p w14:paraId="18FB718B" w14:textId="77777777" w:rsidR="00756A12" w:rsidRPr="00BB5244" w:rsidRDefault="00756A12" w:rsidP="00FD6645">
            <w:pPr>
              <w:rPr>
                <w:rFonts w:ascii="宋体" w:hAnsi="宋体" w:cstheme="minorEastAsia"/>
                <w:sz w:val="16"/>
                <w:szCs w:val="16"/>
              </w:rPr>
            </w:pPr>
            <w:r w:rsidRPr="00BB5244">
              <w:rPr>
                <w:rFonts w:ascii="宋体" w:hAnsi="宋体" w:cstheme="minorEastAsia"/>
                <w:sz w:val="16"/>
                <w:szCs w:val="16"/>
              </w:rPr>
              <w:t>5</w:t>
            </w:r>
          </w:p>
        </w:tc>
        <w:tc>
          <w:tcPr>
            <w:tcW w:w="1527" w:type="dxa"/>
            <w:vAlign w:val="center"/>
          </w:tcPr>
          <w:p w14:paraId="013F95A6" w14:textId="77777777" w:rsidR="00756A12" w:rsidRPr="00BB5244" w:rsidRDefault="00756A12" w:rsidP="00FD6645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BB5244">
              <w:rPr>
                <w:rFonts w:ascii="宋体" w:hAnsi="宋体" w:cs="宋体" w:hint="eastAsia"/>
                <w:sz w:val="18"/>
                <w:szCs w:val="18"/>
              </w:rPr>
              <w:t>三联术式</w:t>
            </w:r>
            <w:proofErr w:type="gramEnd"/>
            <w:r w:rsidRPr="00BB5244">
              <w:rPr>
                <w:rFonts w:ascii="宋体" w:hAnsi="宋体" w:cs="宋体" w:hint="eastAsia"/>
                <w:sz w:val="18"/>
                <w:szCs w:val="18"/>
              </w:rPr>
              <w:t>联合紫归</w:t>
            </w:r>
            <w:proofErr w:type="gramStart"/>
            <w:r w:rsidRPr="00BB5244">
              <w:rPr>
                <w:rFonts w:ascii="宋体" w:hAnsi="宋体" w:cs="宋体" w:hint="eastAsia"/>
                <w:sz w:val="18"/>
                <w:szCs w:val="18"/>
              </w:rPr>
              <w:t>解毒膏对</w:t>
            </w:r>
            <w:proofErr w:type="gramEnd"/>
            <w:r w:rsidRPr="00BB5244">
              <w:rPr>
                <w:rFonts w:ascii="宋体" w:hAnsi="宋体" w:cs="宋体" w:hint="eastAsia"/>
                <w:sz w:val="18"/>
                <w:szCs w:val="18"/>
              </w:rPr>
              <w:t>110例混合痔术后创面愈合时间影响及疗效评价</w:t>
            </w:r>
          </w:p>
        </w:tc>
        <w:tc>
          <w:tcPr>
            <w:tcW w:w="1134" w:type="dxa"/>
            <w:vAlign w:val="center"/>
          </w:tcPr>
          <w:p w14:paraId="7F5CC4F6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173" w:type="dxa"/>
            <w:vAlign w:val="center"/>
          </w:tcPr>
          <w:p w14:paraId="24FD1266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473" w:type="dxa"/>
            <w:vAlign w:val="center"/>
          </w:tcPr>
          <w:p w14:paraId="1BB789D4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赵鹏飞</w:t>
            </w:r>
          </w:p>
        </w:tc>
        <w:tc>
          <w:tcPr>
            <w:tcW w:w="1594" w:type="dxa"/>
            <w:vAlign w:val="center"/>
          </w:tcPr>
          <w:p w14:paraId="6B2F5B63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sz w:val="18"/>
                <w:szCs w:val="18"/>
              </w:rPr>
              <w:t>医药卫生</w:t>
            </w:r>
          </w:p>
        </w:tc>
        <w:tc>
          <w:tcPr>
            <w:tcW w:w="1680" w:type="dxa"/>
            <w:vAlign w:val="center"/>
          </w:tcPr>
          <w:p w14:paraId="12D1C8D9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bCs/>
                <w:sz w:val="18"/>
                <w:szCs w:val="18"/>
              </w:rPr>
              <w:t>2019,7:295-296.</w:t>
            </w:r>
          </w:p>
        </w:tc>
        <w:tc>
          <w:tcPr>
            <w:tcW w:w="1600" w:type="dxa"/>
            <w:vAlign w:val="center"/>
          </w:tcPr>
          <w:p w14:paraId="1512E542" w14:textId="77777777" w:rsidR="00756A12" w:rsidRPr="00BB5244" w:rsidRDefault="00756A12" w:rsidP="00FD6645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B5244">
              <w:rPr>
                <w:rFonts w:ascii="宋体" w:hAnsi="宋体" w:cs="宋体" w:hint="eastAsia"/>
                <w:bCs/>
                <w:sz w:val="18"/>
                <w:szCs w:val="18"/>
              </w:rPr>
              <w:t>2019年07月</w:t>
            </w:r>
          </w:p>
        </w:tc>
      </w:tr>
    </w:tbl>
    <w:p w14:paraId="25594AB0" w14:textId="77777777" w:rsidR="00756A12" w:rsidRPr="00BB5244" w:rsidRDefault="00756A12" w:rsidP="00756A12"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theme="minorEastAsia"/>
          <w:sz w:val="28"/>
          <w:szCs w:val="28"/>
        </w:rPr>
      </w:pPr>
      <w:r w:rsidRPr="00BB5244">
        <w:rPr>
          <w:rFonts w:ascii="宋体" w:hAnsi="宋体" w:cs="宋体" w:hint="eastAsia"/>
          <w:b/>
          <w:bCs/>
          <w:kern w:val="0"/>
          <w:sz w:val="28"/>
          <w:szCs w:val="28"/>
        </w:rPr>
        <w:t>7、完成人合作关系说明：</w:t>
      </w:r>
    </w:p>
    <w:p w14:paraId="6D930286" w14:textId="77777777" w:rsidR="00756A12" w:rsidRPr="00BB5244" w:rsidRDefault="00756A12" w:rsidP="00756A12">
      <w:pPr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BB5244">
        <w:rPr>
          <w:rFonts w:ascii="宋体" w:hAnsi="宋体" w:cs="宋体" w:hint="eastAsia"/>
          <w:kern w:val="0"/>
          <w:sz w:val="28"/>
          <w:szCs w:val="28"/>
        </w:rPr>
        <w:t>第一完成人：赵鹏飞；主</w:t>
      </w:r>
      <w:proofErr w:type="gramStart"/>
      <w:r w:rsidRPr="00BB5244">
        <w:rPr>
          <w:rFonts w:ascii="宋体" w:hAnsi="宋体" w:cs="宋体" w:hint="eastAsia"/>
          <w:kern w:val="0"/>
          <w:sz w:val="28"/>
          <w:szCs w:val="28"/>
        </w:rPr>
        <w:t>研</w:t>
      </w:r>
      <w:proofErr w:type="gramEnd"/>
      <w:r w:rsidRPr="00BB5244">
        <w:rPr>
          <w:rFonts w:ascii="宋体" w:hAnsi="宋体" w:cs="宋体" w:hint="eastAsia"/>
          <w:kern w:val="0"/>
          <w:sz w:val="28"/>
          <w:szCs w:val="28"/>
        </w:rPr>
        <w:t>人、统筹、撰写论文。</w:t>
      </w:r>
    </w:p>
    <w:p w14:paraId="3BD4BE8C" w14:textId="77777777" w:rsidR="00756A12" w:rsidRPr="00BB5244" w:rsidRDefault="00756A12" w:rsidP="00756A12">
      <w:pPr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BB5244">
        <w:rPr>
          <w:rFonts w:ascii="宋体" w:hAnsi="宋体" w:cs="宋体" w:hint="eastAsia"/>
          <w:kern w:val="0"/>
          <w:sz w:val="28"/>
          <w:szCs w:val="28"/>
        </w:rPr>
        <w:t>第二完成人：刘朝芳；患者入组、实验指标测定、撰写论文。</w:t>
      </w:r>
    </w:p>
    <w:p w14:paraId="6B9EE20A" w14:textId="77777777" w:rsidR="00756A12" w:rsidRPr="00BB5244" w:rsidRDefault="00756A12" w:rsidP="00756A12">
      <w:pPr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BB5244">
        <w:rPr>
          <w:rFonts w:ascii="宋体" w:hAnsi="宋体" w:cs="宋体" w:hint="eastAsia"/>
          <w:kern w:val="0"/>
          <w:sz w:val="28"/>
          <w:szCs w:val="28"/>
        </w:rPr>
        <w:t>第三完成人：王书奇；入组患者治疗实施及随访、统计分析。</w:t>
      </w:r>
    </w:p>
    <w:p w14:paraId="49528A06" w14:textId="77777777" w:rsidR="00756A12" w:rsidRPr="00BB5244" w:rsidRDefault="00756A12" w:rsidP="00756A12">
      <w:pPr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BB5244">
        <w:rPr>
          <w:rFonts w:ascii="宋体" w:hAnsi="宋体" w:cs="宋体" w:hint="eastAsia"/>
          <w:kern w:val="0"/>
          <w:sz w:val="28"/>
          <w:szCs w:val="28"/>
        </w:rPr>
        <w:t>第四完成人：杨杰；入组患者治疗的实施及随访。</w:t>
      </w:r>
    </w:p>
    <w:p w14:paraId="7E85F3B3" w14:textId="77777777" w:rsidR="00756A12" w:rsidRPr="00BB5244" w:rsidRDefault="00756A12" w:rsidP="00756A12">
      <w:pPr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BB5244">
        <w:rPr>
          <w:rFonts w:ascii="宋体" w:hAnsi="宋体" w:cs="宋体" w:hint="eastAsia"/>
          <w:kern w:val="0"/>
          <w:sz w:val="28"/>
          <w:szCs w:val="28"/>
        </w:rPr>
        <w:t>第五完成人：张天鹏；入组患者治疗的实施及随访。</w:t>
      </w:r>
    </w:p>
    <w:p w14:paraId="73E30CF7" w14:textId="77777777" w:rsidR="00756A12" w:rsidRPr="00BB5244" w:rsidRDefault="00756A12" w:rsidP="00756A12">
      <w:pPr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BB5244">
        <w:rPr>
          <w:rFonts w:ascii="宋体" w:hAnsi="宋体" w:cs="宋体" w:hint="eastAsia"/>
          <w:kern w:val="0"/>
          <w:sz w:val="28"/>
          <w:szCs w:val="28"/>
        </w:rPr>
        <w:t>第六完成人：王丽</w:t>
      </w:r>
      <w:proofErr w:type="gramStart"/>
      <w:r w:rsidRPr="00BB5244">
        <w:rPr>
          <w:rFonts w:ascii="宋体" w:hAnsi="宋体" w:cs="宋体" w:hint="eastAsia"/>
          <w:kern w:val="0"/>
          <w:sz w:val="28"/>
          <w:szCs w:val="28"/>
        </w:rPr>
        <w:t>丽</w:t>
      </w:r>
      <w:proofErr w:type="gramEnd"/>
      <w:r w:rsidRPr="00BB5244">
        <w:rPr>
          <w:rFonts w:ascii="宋体" w:hAnsi="宋体" w:cs="宋体" w:hint="eastAsia"/>
          <w:kern w:val="0"/>
          <w:sz w:val="28"/>
          <w:szCs w:val="28"/>
        </w:rPr>
        <w:t>；数据统计分析。</w:t>
      </w:r>
    </w:p>
    <w:p w14:paraId="68755225" w14:textId="77777777" w:rsidR="00756A12" w:rsidRPr="00BB5244" w:rsidRDefault="00756A12" w:rsidP="00756A12">
      <w:pPr>
        <w:spacing w:line="540" w:lineRule="exact"/>
        <w:jc w:val="left"/>
        <w:rPr>
          <w:rFonts w:ascii="宋体" w:hAnsi="宋体"/>
        </w:rPr>
      </w:pPr>
      <w:r w:rsidRPr="00BB5244">
        <w:rPr>
          <w:rFonts w:ascii="宋体" w:hAnsi="宋体" w:cs="宋体" w:hint="eastAsia"/>
          <w:kern w:val="0"/>
          <w:sz w:val="28"/>
          <w:szCs w:val="28"/>
        </w:rPr>
        <w:t>第七完成人：宋金忠；入组患者护理宣教及随访。</w:t>
      </w:r>
    </w:p>
    <w:p w14:paraId="77DD3D5D" w14:textId="77777777" w:rsidR="00756A12" w:rsidRPr="00BB5244" w:rsidRDefault="00756A12" w:rsidP="00756A12">
      <w:pPr>
        <w:pStyle w:val="a0"/>
        <w:rPr>
          <w:rFonts w:ascii="宋体" w:hAnsi="宋体"/>
        </w:rPr>
      </w:pPr>
    </w:p>
    <w:p w14:paraId="7D881683" w14:textId="77777777" w:rsidR="00756A12" w:rsidRPr="00BB5244" w:rsidRDefault="00756A12" w:rsidP="00756A12">
      <w:pPr>
        <w:spacing w:line="440" w:lineRule="exact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 w:rsidRPr="00BB5244">
        <w:rPr>
          <w:rFonts w:ascii="宋体" w:hAnsi="宋体" w:cs="宋体" w:hint="eastAsia"/>
          <w:sz w:val="28"/>
          <w:szCs w:val="28"/>
        </w:rPr>
        <w:t>未尽事宜请与科教科联系，联系人：李世媛 联系电话：68009016。</w:t>
      </w:r>
      <w:r w:rsidRPr="00BB5244">
        <w:rPr>
          <w:rFonts w:ascii="宋体" w:hAnsi="宋体" w:cs="宋体" w:hint="eastAsia"/>
          <w:color w:val="000000"/>
          <w:sz w:val="28"/>
          <w:szCs w:val="28"/>
        </w:rPr>
        <w:t xml:space="preserve">  </w:t>
      </w:r>
    </w:p>
    <w:p w14:paraId="68D497FF" w14:textId="77777777" w:rsidR="00756A12" w:rsidRPr="00BB5244" w:rsidRDefault="00756A12" w:rsidP="00756A12">
      <w:pPr>
        <w:pStyle w:val="a0"/>
        <w:rPr>
          <w:rFonts w:ascii="宋体" w:hAnsi="宋体" w:cs="宋体"/>
          <w:color w:val="000000"/>
          <w:sz w:val="28"/>
          <w:szCs w:val="28"/>
        </w:rPr>
      </w:pPr>
    </w:p>
    <w:p w14:paraId="3ED80DF1" w14:textId="77777777" w:rsidR="00756A12" w:rsidRPr="00BB5244" w:rsidRDefault="00756A12" w:rsidP="00756A12">
      <w:pPr>
        <w:spacing w:line="440" w:lineRule="exact"/>
        <w:ind w:leftChars="266" w:left="5599" w:hangingChars="1800" w:hanging="5040"/>
        <w:jc w:val="left"/>
        <w:rPr>
          <w:rFonts w:ascii="宋体" w:hAnsi="宋体"/>
        </w:rPr>
      </w:pPr>
      <w:r w:rsidRPr="00BB5244"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     科教科                                                                                                                    </w:t>
      </w:r>
      <w:r w:rsidRPr="00BB5244">
        <w:rPr>
          <w:rFonts w:ascii="宋体" w:hAnsi="宋体" w:cs="宋体" w:hint="eastAsia"/>
          <w:color w:val="000000"/>
          <w:sz w:val="28"/>
          <w:szCs w:val="28"/>
        </w:rPr>
        <w:lastRenderedPageBreak/>
        <w:t>2022年12月5日</w:t>
      </w:r>
    </w:p>
    <w:p w14:paraId="092E63B5" w14:textId="77777777" w:rsidR="0072790E" w:rsidRPr="00BB5244" w:rsidRDefault="0072790E">
      <w:pPr>
        <w:rPr>
          <w:rFonts w:ascii="宋体" w:hAnsi="宋体"/>
        </w:rPr>
      </w:pPr>
    </w:p>
    <w:sectPr w:rsidR="0072790E" w:rsidRPr="00BB5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FF79" w14:textId="77777777" w:rsidR="003874C1" w:rsidRDefault="003874C1" w:rsidP="00756A12">
      <w:r>
        <w:separator/>
      </w:r>
    </w:p>
  </w:endnote>
  <w:endnote w:type="continuationSeparator" w:id="0">
    <w:p w14:paraId="08BC1DE4" w14:textId="77777777" w:rsidR="003874C1" w:rsidRDefault="003874C1" w:rsidP="0075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62A6" w14:textId="77777777" w:rsidR="003874C1" w:rsidRDefault="003874C1" w:rsidP="00756A12">
      <w:r>
        <w:separator/>
      </w:r>
    </w:p>
  </w:footnote>
  <w:footnote w:type="continuationSeparator" w:id="0">
    <w:p w14:paraId="2610BDF0" w14:textId="77777777" w:rsidR="003874C1" w:rsidRDefault="003874C1" w:rsidP="0075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78"/>
    <w:rsid w:val="003874C1"/>
    <w:rsid w:val="0072790E"/>
    <w:rsid w:val="00756A12"/>
    <w:rsid w:val="00B33278"/>
    <w:rsid w:val="00B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2ACE"/>
  <w15:chartTrackingRefBased/>
  <w15:docId w15:val="{1EF4185E-6203-426F-9C0A-D36931AA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56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5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56A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6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56A12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756A12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756A1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Jing</dc:creator>
  <cp:keywords/>
  <dc:description/>
  <cp:lastModifiedBy>LEE Jing</cp:lastModifiedBy>
  <cp:revision>3</cp:revision>
  <dcterms:created xsi:type="dcterms:W3CDTF">2022-12-05T03:15:00Z</dcterms:created>
  <dcterms:modified xsi:type="dcterms:W3CDTF">2022-12-05T03:16:00Z</dcterms:modified>
</cp:coreProperties>
</file>